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4C" w:rsidRPr="002C124C" w:rsidRDefault="002C124C" w:rsidP="00853B7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3B74" w:rsidRPr="002C124C" w:rsidRDefault="00853B74" w:rsidP="00853B7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C124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53B74" w:rsidRPr="002C124C" w:rsidRDefault="00853B74" w:rsidP="00853B74">
      <w:pPr>
        <w:pBdr>
          <w:bottom w:val="single" w:sz="12" w:space="3" w:color="auto"/>
        </w:pBd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C124C">
        <w:rPr>
          <w:rFonts w:ascii="Times New Roman" w:hAnsi="Times New Roman"/>
          <w:sz w:val="24"/>
          <w:szCs w:val="24"/>
        </w:rPr>
        <w:t>«</w:t>
      </w:r>
      <w:proofErr w:type="spellStart"/>
      <w:r w:rsidRPr="002C124C">
        <w:rPr>
          <w:rFonts w:ascii="Times New Roman" w:hAnsi="Times New Roman"/>
          <w:sz w:val="24"/>
          <w:szCs w:val="24"/>
        </w:rPr>
        <w:t>Усть-Киранская</w:t>
      </w:r>
      <w:proofErr w:type="spellEnd"/>
      <w:r w:rsidRPr="002C124C">
        <w:rPr>
          <w:rFonts w:ascii="Times New Roman" w:hAnsi="Times New Roman"/>
          <w:sz w:val="24"/>
          <w:szCs w:val="24"/>
        </w:rPr>
        <w:t xml:space="preserve"> средняя общеобразовательная школа-интернат»</w:t>
      </w:r>
    </w:p>
    <w:p w:rsidR="00853B74" w:rsidRPr="002C124C" w:rsidRDefault="00853B74" w:rsidP="00853B7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C124C">
        <w:rPr>
          <w:rFonts w:ascii="Times New Roman" w:hAnsi="Times New Roman"/>
          <w:sz w:val="24"/>
          <w:szCs w:val="24"/>
        </w:rPr>
        <w:t xml:space="preserve">             671821, с. </w:t>
      </w:r>
      <w:proofErr w:type="spellStart"/>
      <w:r w:rsidRPr="002C124C">
        <w:rPr>
          <w:rFonts w:ascii="Times New Roman" w:hAnsi="Times New Roman"/>
          <w:sz w:val="24"/>
          <w:szCs w:val="24"/>
        </w:rPr>
        <w:t>Усть-Киран</w:t>
      </w:r>
      <w:proofErr w:type="spellEnd"/>
      <w:r w:rsidRPr="002C124C">
        <w:rPr>
          <w:rFonts w:ascii="Times New Roman" w:hAnsi="Times New Roman"/>
          <w:sz w:val="24"/>
          <w:szCs w:val="24"/>
        </w:rPr>
        <w:t>, ул. Игумнова 8, А</w:t>
      </w:r>
      <w:r w:rsidRPr="002C124C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>school_ust-kiran@govrb.ru</w:t>
      </w:r>
    </w:p>
    <w:p w:rsidR="00853B74" w:rsidRPr="002C124C" w:rsidRDefault="00853B74" w:rsidP="00853B74">
      <w:pPr>
        <w:rPr>
          <w:rFonts w:ascii="Times New Roman" w:hAnsi="Times New Roman"/>
          <w:sz w:val="24"/>
          <w:szCs w:val="24"/>
        </w:rPr>
      </w:pPr>
    </w:p>
    <w:p w:rsidR="002C124C" w:rsidRPr="002C124C" w:rsidRDefault="002C124C" w:rsidP="002C1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</w:t>
      </w:r>
      <w:r w:rsidR="00853B74" w:rsidRPr="002C124C">
        <w:rPr>
          <w:rFonts w:ascii="Times New Roman" w:hAnsi="Times New Roman"/>
          <w:sz w:val="24"/>
          <w:szCs w:val="24"/>
        </w:rPr>
        <w:t xml:space="preserve"> справка о результатах единого государственного экзамена (ЕГЭ)</w:t>
      </w:r>
    </w:p>
    <w:p w:rsidR="002C124C" w:rsidRPr="002C124C" w:rsidRDefault="002C124C" w:rsidP="002C124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z w:val="24"/>
          <w:szCs w:val="24"/>
        </w:rPr>
      </w:pPr>
      <w:r w:rsidRPr="002C124C">
        <w:rPr>
          <w:sz w:val="24"/>
          <w:szCs w:val="24"/>
        </w:rPr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z w:val="24"/>
          <w:szCs w:val="24"/>
        </w:rPr>
      </w:pPr>
      <w:r w:rsidRPr="002C124C">
        <w:rPr>
          <w:sz w:val="24"/>
          <w:szCs w:val="24"/>
        </w:rPr>
        <w:t>В течение всего учебного года велась целенаправленная подготовка выпускников к сдаче ЕГЭ: ежемесячно проводились краевые диагностические работы с целью выявления пробелов в знаниях учащихся, дополнительные занятия с учащимися, были созданы группы дополнительных занятий с целью успешной подготовки к поступлению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в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ВУЗы,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учителя прошли краткосрочные курсы подготовки.</w:t>
      </w: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z w:val="24"/>
          <w:szCs w:val="24"/>
        </w:rPr>
      </w:pPr>
      <w:r w:rsidRPr="002C124C">
        <w:rPr>
          <w:sz w:val="24"/>
          <w:szCs w:val="24"/>
        </w:rP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2C124C" w:rsidRPr="002C124C" w:rsidRDefault="002C124C" w:rsidP="002C124C">
      <w:pPr>
        <w:pStyle w:val="a5"/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after="0" w:line="276" w:lineRule="auto"/>
        <w:ind w:left="0" w:right="-1" w:firstLine="6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4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2C124C">
        <w:rPr>
          <w:rFonts w:ascii="Times New Roman" w:hAnsi="Times New Roman" w:cs="Times New Roman"/>
          <w:sz w:val="24"/>
          <w:szCs w:val="24"/>
        </w:rPr>
        <w:t xml:space="preserve">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2C124C" w:rsidRPr="002C124C" w:rsidRDefault="002C124C" w:rsidP="002C124C">
      <w:pPr>
        <w:pStyle w:val="a5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after="0" w:line="276" w:lineRule="auto"/>
        <w:ind w:left="0" w:right="-1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4C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2C124C">
        <w:rPr>
          <w:rFonts w:ascii="Times New Roman" w:hAnsi="Times New Roman" w:cs="Times New Roman"/>
          <w:sz w:val="24"/>
          <w:szCs w:val="24"/>
        </w:rPr>
        <w:t xml:space="preserve"> заявления на участие в ГИА-11 в установленные </w:t>
      </w:r>
      <w:proofErr w:type="spellStart"/>
      <w:r w:rsidRPr="002C124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C124C">
        <w:rPr>
          <w:rFonts w:ascii="Times New Roman" w:hAnsi="Times New Roman" w:cs="Times New Roman"/>
          <w:sz w:val="24"/>
          <w:szCs w:val="24"/>
        </w:rPr>
        <w:t>. 11 и 12 Порядка сроки;</w:t>
      </w:r>
    </w:p>
    <w:p w:rsidR="002C124C" w:rsidRPr="002C124C" w:rsidRDefault="002C124C" w:rsidP="002C124C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after="0" w:line="276" w:lineRule="auto"/>
        <w:ind w:left="0" w:right="-1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4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C1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124C">
        <w:rPr>
          <w:rFonts w:ascii="Times New Roman" w:hAnsi="Times New Roman" w:cs="Times New Roman"/>
          <w:sz w:val="24"/>
          <w:szCs w:val="24"/>
        </w:rPr>
        <w:t>«зачёт»</w:t>
      </w:r>
      <w:r w:rsidRPr="002C12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124C">
        <w:rPr>
          <w:rFonts w:ascii="Times New Roman" w:hAnsi="Times New Roman" w:cs="Times New Roman"/>
          <w:sz w:val="24"/>
          <w:szCs w:val="24"/>
        </w:rPr>
        <w:t>за</w:t>
      </w:r>
      <w:r w:rsidRPr="002C1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124C">
        <w:rPr>
          <w:rFonts w:ascii="Times New Roman" w:hAnsi="Times New Roman" w:cs="Times New Roman"/>
          <w:sz w:val="24"/>
          <w:szCs w:val="24"/>
        </w:rPr>
        <w:t>итоговое</w:t>
      </w:r>
      <w:r w:rsidRPr="002C1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124C">
        <w:rPr>
          <w:rFonts w:ascii="Times New Roman" w:hAnsi="Times New Roman" w:cs="Times New Roman"/>
          <w:spacing w:val="-2"/>
          <w:sz w:val="24"/>
          <w:szCs w:val="24"/>
        </w:rPr>
        <w:t>сочинение;</w:t>
      </w: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z w:val="24"/>
          <w:szCs w:val="24"/>
        </w:rPr>
      </w:pPr>
      <w:r>
        <w:rPr>
          <w:sz w:val="24"/>
          <w:szCs w:val="24"/>
        </w:rPr>
        <w:t>Допуском к экзаменам в 2024</w:t>
      </w:r>
      <w:r w:rsidRPr="002C124C">
        <w:rPr>
          <w:sz w:val="24"/>
          <w:szCs w:val="24"/>
        </w:rPr>
        <w:t xml:space="preserve"> году стало итогово</w:t>
      </w:r>
      <w:r>
        <w:rPr>
          <w:sz w:val="24"/>
          <w:szCs w:val="24"/>
        </w:rPr>
        <w:t>е сочинение, которое писали в декабре 2024.</w:t>
      </w:r>
    </w:p>
    <w:p w:rsidR="002C124C" w:rsidRPr="002C124C" w:rsidRDefault="002C124C" w:rsidP="002C124C">
      <w:pPr>
        <w:pStyle w:val="a3"/>
        <w:spacing w:line="276" w:lineRule="auto"/>
        <w:ind w:right="-1" w:firstLine="609"/>
        <w:jc w:val="both"/>
        <w:rPr>
          <w:sz w:val="24"/>
          <w:szCs w:val="24"/>
        </w:rPr>
      </w:pPr>
      <w:r w:rsidRPr="002C124C">
        <w:rPr>
          <w:sz w:val="24"/>
          <w:szCs w:val="24"/>
        </w:rPr>
        <w:t>К итоговой аттестации на основании решения педагогического совета были</w:t>
      </w:r>
      <w:r>
        <w:rPr>
          <w:sz w:val="24"/>
          <w:szCs w:val="24"/>
        </w:rPr>
        <w:t xml:space="preserve"> допущены все 1</w:t>
      </w:r>
      <w:r w:rsidRPr="002C124C">
        <w:rPr>
          <w:sz w:val="24"/>
          <w:szCs w:val="24"/>
        </w:rPr>
        <w:t xml:space="preserve"> учащихся. </w:t>
      </w: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pacing w:val="-2"/>
          <w:sz w:val="24"/>
          <w:szCs w:val="24"/>
        </w:rPr>
      </w:pPr>
      <w:r w:rsidRPr="002C124C">
        <w:rPr>
          <w:sz w:val="24"/>
          <w:szCs w:val="24"/>
        </w:rPr>
        <w:t>В школе были оформлены стенды «Единый государственный экзамен» (для учащихся 11-х классов) на которых размещена основная информация, касающаяся ос</w:t>
      </w:r>
      <w:r>
        <w:rPr>
          <w:sz w:val="24"/>
          <w:szCs w:val="24"/>
        </w:rPr>
        <w:t>обенностей проведения ЕГЭ в 2024</w:t>
      </w:r>
      <w:r w:rsidRPr="002C124C">
        <w:rPr>
          <w:sz w:val="24"/>
          <w:szCs w:val="24"/>
        </w:rPr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</w:t>
      </w:r>
      <w:r>
        <w:rPr>
          <w:sz w:val="24"/>
          <w:szCs w:val="24"/>
        </w:rPr>
        <w:t>енной итоговой аттестации в 2024</w:t>
      </w:r>
      <w:r w:rsidRPr="002C124C">
        <w:rPr>
          <w:sz w:val="24"/>
          <w:szCs w:val="24"/>
        </w:rPr>
        <w:t xml:space="preserve"> в особых условиях, другая полезная информация. Стенды, содержащие информацию об особенностях ЕГЭ</w:t>
      </w:r>
      <w:r w:rsidRPr="002C124C">
        <w:rPr>
          <w:spacing w:val="-5"/>
          <w:sz w:val="24"/>
          <w:szCs w:val="24"/>
        </w:rPr>
        <w:t xml:space="preserve"> </w:t>
      </w:r>
      <w:r w:rsidRPr="002C124C">
        <w:rPr>
          <w:sz w:val="24"/>
          <w:szCs w:val="24"/>
        </w:rPr>
        <w:t>по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каждому</w:t>
      </w:r>
      <w:r w:rsidRPr="002C124C">
        <w:rPr>
          <w:spacing w:val="-4"/>
          <w:sz w:val="24"/>
          <w:szCs w:val="24"/>
        </w:rPr>
        <w:t xml:space="preserve"> </w:t>
      </w:r>
      <w:r w:rsidRPr="002C124C">
        <w:rPr>
          <w:sz w:val="24"/>
          <w:szCs w:val="24"/>
        </w:rPr>
        <w:t>предмету,</w:t>
      </w:r>
      <w:r w:rsidRPr="002C124C">
        <w:rPr>
          <w:spacing w:val="-2"/>
          <w:sz w:val="24"/>
          <w:szCs w:val="24"/>
        </w:rPr>
        <w:t xml:space="preserve"> </w:t>
      </w:r>
      <w:r w:rsidRPr="002C124C">
        <w:rPr>
          <w:sz w:val="24"/>
          <w:szCs w:val="24"/>
        </w:rPr>
        <w:t>об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изменениях</w:t>
      </w:r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в</w:t>
      </w:r>
      <w:r w:rsidRPr="002C124C">
        <w:rPr>
          <w:spacing w:val="-2"/>
          <w:sz w:val="24"/>
          <w:szCs w:val="24"/>
        </w:rPr>
        <w:t xml:space="preserve"> </w:t>
      </w:r>
      <w:proofErr w:type="spellStart"/>
      <w:r w:rsidRPr="002C124C">
        <w:rPr>
          <w:sz w:val="24"/>
          <w:szCs w:val="24"/>
        </w:rPr>
        <w:t>КИМах</w:t>
      </w:r>
      <w:proofErr w:type="spellEnd"/>
      <w:r w:rsidRPr="002C124C">
        <w:rPr>
          <w:spacing w:val="-1"/>
          <w:sz w:val="24"/>
          <w:szCs w:val="24"/>
        </w:rPr>
        <w:t xml:space="preserve"> </w:t>
      </w:r>
      <w:r w:rsidRPr="002C124C">
        <w:rPr>
          <w:sz w:val="24"/>
          <w:szCs w:val="24"/>
        </w:rPr>
        <w:t>в</w:t>
      </w:r>
      <w:r w:rsidRPr="002C124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2C124C">
        <w:rPr>
          <w:spacing w:val="1"/>
          <w:sz w:val="24"/>
          <w:szCs w:val="24"/>
        </w:rPr>
        <w:t xml:space="preserve"> </w:t>
      </w:r>
      <w:r w:rsidRPr="002C124C">
        <w:rPr>
          <w:spacing w:val="-2"/>
          <w:sz w:val="24"/>
          <w:szCs w:val="24"/>
        </w:rPr>
        <w:t xml:space="preserve">году, </w:t>
      </w:r>
      <w:r w:rsidRPr="002C124C">
        <w:rPr>
          <w:sz w:val="24"/>
          <w:szCs w:val="24"/>
        </w:rPr>
        <w:t>были также оформлены в предметных кабинетах. Согласно утвержденному плану в течение года были проведены единые ученические собрания и классные часы для учащихся 11-х классов, где выпускники были ознакомлены с нормативно-прав</w:t>
      </w:r>
      <w:r>
        <w:rPr>
          <w:sz w:val="24"/>
          <w:szCs w:val="24"/>
        </w:rPr>
        <w:t>овой базой проведения ГИА в 2024</w:t>
      </w:r>
      <w:r w:rsidRPr="002C124C">
        <w:rPr>
          <w:sz w:val="24"/>
          <w:szCs w:val="24"/>
        </w:rPr>
        <w:t xml:space="preserve"> </w:t>
      </w:r>
      <w:proofErr w:type="gramStart"/>
      <w:r w:rsidRPr="002C124C">
        <w:rPr>
          <w:sz w:val="24"/>
          <w:szCs w:val="24"/>
        </w:rPr>
        <w:t>году.</w:t>
      </w:r>
      <w:r w:rsidRPr="002C124C">
        <w:rPr>
          <w:sz w:val="24"/>
          <w:szCs w:val="24"/>
          <w:shd w:val="clear" w:color="auto" w:fill="FFFFFF"/>
        </w:rPr>
        <w:t>.</w:t>
      </w:r>
      <w:proofErr w:type="gramEnd"/>
      <w:r w:rsidRPr="002C124C">
        <w:rPr>
          <w:sz w:val="24"/>
          <w:szCs w:val="24"/>
        </w:rPr>
        <w:t xml:space="preserve"> В течение года учителя-предметники знакомили учащихся с </w:t>
      </w:r>
      <w:r w:rsidRPr="002C124C">
        <w:rPr>
          <w:spacing w:val="-2"/>
          <w:sz w:val="24"/>
          <w:szCs w:val="24"/>
        </w:rPr>
        <w:t xml:space="preserve">демоверсиями, </w:t>
      </w:r>
      <w:proofErr w:type="gramStart"/>
      <w:r w:rsidRPr="002C124C">
        <w:rPr>
          <w:spacing w:val="-2"/>
          <w:sz w:val="24"/>
          <w:szCs w:val="24"/>
        </w:rPr>
        <w:t>кодификаторами,</w:t>
      </w:r>
      <w:r w:rsidRPr="002C124C">
        <w:rPr>
          <w:sz w:val="24"/>
          <w:szCs w:val="24"/>
        </w:rPr>
        <w:tab/>
      </w:r>
      <w:proofErr w:type="gramEnd"/>
      <w:r w:rsidRPr="002C124C">
        <w:rPr>
          <w:spacing w:val="-2"/>
          <w:sz w:val="24"/>
          <w:szCs w:val="24"/>
        </w:rPr>
        <w:t>спецификациями</w:t>
      </w:r>
      <w:r w:rsidRPr="002C124C">
        <w:rPr>
          <w:sz w:val="24"/>
          <w:szCs w:val="24"/>
        </w:rPr>
        <w:tab/>
      </w:r>
      <w:r w:rsidRPr="002C124C">
        <w:rPr>
          <w:spacing w:val="-2"/>
          <w:sz w:val="24"/>
          <w:szCs w:val="24"/>
        </w:rPr>
        <w:t xml:space="preserve">экзаменов.      </w:t>
      </w:r>
    </w:p>
    <w:p w:rsidR="002C124C" w:rsidRPr="002C124C" w:rsidRDefault="002C124C" w:rsidP="002C124C">
      <w:pPr>
        <w:pStyle w:val="a3"/>
        <w:spacing w:line="276" w:lineRule="auto"/>
        <w:ind w:right="-1" w:firstLine="539"/>
        <w:jc w:val="both"/>
        <w:rPr>
          <w:sz w:val="24"/>
          <w:szCs w:val="24"/>
        </w:rPr>
      </w:pPr>
      <w:r w:rsidRPr="002C124C">
        <w:rPr>
          <w:sz w:val="24"/>
          <w:szCs w:val="24"/>
        </w:rPr>
        <w:t>Администрацией школы проводилось информационно - разъяснительные работы</w:t>
      </w:r>
      <w:r w:rsidRPr="002C124C">
        <w:rPr>
          <w:spacing w:val="40"/>
          <w:sz w:val="24"/>
          <w:szCs w:val="24"/>
        </w:rPr>
        <w:t xml:space="preserve"> </w:t>
      </w:r>
      <w:r w:rsidRPr="002C124C">
        <w:rPr>
          <w:sz w:val="24"/>
          <w:szCs w:val="24"/>
        </w:rPr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2C124C">
        <w:rPr>
          <w:spacing w:val="40"/>
          <w:sz w:val="24"/>
          <w:szCs w:val="24"/>
        </w:rPr>
        <w:t xml:space="preserve"> </w:t>
      </w:r>
      <w:r w:rsidRPr="002C124C">
        <w:rPr>
          <w:sz w:val="24"/>
          <w:szCs w:val="24"/>
        </w:rPr>
        <w:t xml:space="preserve">подготовки выпускников к ЕГЭ. Были организованы </w:t>
      </w:r>
      <w:r w:rsidRPr="002C124C">
        <w:rPr>
          <w:sz w:val="24"/>
          <w:szCs w:val="24"/>
        </w:rPr>
        <w:lastRenderedPageBreak/>
        <w:t>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2C124C" w:rsidRPr="002C124C" w:rsidRDefault="002C124C" w:rsidP="002C124C">
      <w:pPr>
        <w:pStyle w:val="a3"/>
        <w:spacing w:line="276" w:lineRule="auto"/>
        <w:ind w:right="-1"/>
        <w:rPr>
          <w:b/>
          <w:sz w:val="24"/>
          <w:szCs w:val="24"/>
        </w:rPr>
      </w:pPr>
    </w:p>
    <w:p w:rsidR="002C124C" w:rsidRDefault="002C124C" w:rsidP="002C124C">
      <w:pPr>
        <w:shd w:val="clear" w:color="auto" w:fill="FFFFFF"/>
        <w:spacing w:after="15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24C">
        <w:rPr>
          <w:rFonts w:ascii="Times New Roman" w:hAnsi="Times New Roman"/>
          <w:b/>
          <w:bCs/>
          <w:sz w:val="24"/>
          <w:szCs w:val="24"/>
        </w:rPr>
        <w:t>Анализ государственной итоговой аттестации 11 класс</w:t>
      </w:r>
    </w:p>
    <w:p w:rsidR="00DF5AF2" w:rsidRDefault="00DF5AF2" w:rsidP="002C124C">
      <w:pPr>
        <w:shd w:val="clear" w:color="auto" w:fill="FFFFFF"/>
        <w:spacing w:after="15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AF2" w:rsidRDefault="00DF5AF2" w:rsidP="002C124C">
      <w:pPr>
        <w:shd w:val="clear" w:color="auto" w:fill="FFFFFF"/>
        <w:spacing w:after="15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AF2" w:rsidRPr="00DF5AF2" w:rsidRDefault="00DF5AF2" w:rsidP="00DF5AF2">
      <w:pPr>
        <w:spacing w:after="0"/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</w:pPr>
    </w:p>
    <w:tbl>
      <w:tblPr>
        <w:tblStyle w:val="a6"/>
        <w:tblW w:w="723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413"/>
        <w:gridCol w:w="992"/>
        <w:gridCol w:w="1417"/>
      </w:tblGrid>
      <w:tr w:rsidR="00DF5AF2" w:rsidRPr="00DF5AF2" w:rsidTr="00DF5AF2">
        <w:trPr>
          <w:cantSplit/>
          <w:trHeight w:val="1421"/>
          <w:tblHeader/>
          <w:jc w:val="center"/>
        </w:trPr>
        <w:tc>
          <w:tcPr>
            <w:tcW w:w="1413" w:type="dxa"/>
            <w:vAlign w:val="center"/>
          </w:tcPr>
          <w:p w:rsidR="00DF5AF2" w:rsidRPr="00DF5AF2" w:rsidRDefault="00DF5AF2" w:rsidP="00DF5AF2">
            <w:pPr>
              <w:tabs>
                <w:tab w:val="left" w:pos="-5920"/>
              </w:tabs>
              <w:spacing w:after="120"/>
              <w:jc w:val="center"/>
              <w:rPr>
                <w:bCs/>
                <w:sz w:val="24"/>
                <w:szCs w:val="24"/>
              </w:rPr>
            </w:pPr>
            <w:r w:rsidRPr="00DF5AF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413" w:type="dxa"/>
            <w:vAlign w:val="center"/>
          </w:tcPr>
          <w:p w:rsidR="00DF5AF2" w:rsidRPr="00DF5AF2" w:rsidRDefault="00DF5AF2" w:rsidP="00DF5AF2">
            <w:pPr>
              <w:jc w:val="center"/>
              <w:rPr>
                <w:bCs/>
                <w:sz w:val="24"/>
                <w:szCs w:val="24"/>
              </w:rPr>
            </w:pPr>
            <w:r w:rsidRPr="00DF5AF2"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DF5AF2" w:rsidRPr="00DF5AF2" w:rsidRDefault="00DF5AF2" w:rsidP="00DF5AF2">
            <w:pPr>
              <w:jc w:val="center"/>
              <w:rPr>
                <w:bCs/>
                <w:sz w:val="24"/>
                <w:szCs w:val="24"/>
              </w:rPr>
            </w:pPr>
            <w:r w:rsidRPr="00DF5AF2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17" w:type="dxa"/>
            <w:vAlign w:val="center"/>
          </w:tcPr>
          <w:p w:rsidR="00DF5AF2" w:rsidRPr="00DF5AF2" w:rsidRDefault="00DF5AF2" w:rsidP="00DF5A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Кол-во баллов </w:t>
            </w:r>
          </w:p>
        </w:tc>
      </w:tr>
      <w:tr w:rsidR="00DF5AF2" w:rsidRPr="00DF5AF2" w:rsidTr="00DF5AF2">
        <w:trPr>
          <w:cantSplit/>
          <w:trHeight w:val="463"/>
          <w:jc w:val="center"/>
        </w:trPr>
        <w:tc>
          <w:tcPr>
            <w:tcW w:w="1413" w:type="dxa"/>
            <w:vAlign w:val="center"/>
          </w:tcPr>
          <w:p w:rsidR="00DF5AF2" w:rsidRPr="00DF5AF2" w:rsidRDefault="00DF5AF2" w:rsidP="00DF5AF2">
            <w:pPr>
              <w:numPr>
                <w:ilvl w:val="0"/>
                <w:numId w:val="4"/>
              </w:numPr>
              <w:tabs>
                <w:tab w:val="left" w:pos="-5920"/>
              </w:tabs>
              <w:spacing w:after="0"/>
              <w:ind w:left="317" w:hanging="281"/>
              <w:contextualSpacing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DF5AF2" w:rsidRPr="00DF5AF2" w:rsidRDefault="00DF5AF2" w:rsidP="00DF5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Pr="00DF5AF2">
              <w:rPr>
                <w:bCs/>
                <w:sz w:val="24"/>
                <w:szCs w:val="24"/>
              </w:rPr>
              <w:t>ГЭ по русскому языку</w:t>
            </w:r>
          </w:p>
        </w:tc>
        <w:tc>
          <w:tcPr>
            <w:tcW w:w="992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AF2" w:rsidRPr="00DF5AF2" w:rsidRDefault="00B55A25" w:rsidP="00DF5A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</w:tr>
      <w:tr w:rsidR="00DF5AF2" w:rsidRPr="00DF5AF2" w:rsidTr="00DF5AF2">
        <w:trPr>
          <w:cantSplit/>
          <w:trHeight w:val="463"/>
          <w:jc w:val="center"/>
        </w:trPr>
        <w:tc>
          <w:tcPr>
            <w:tcW w:w="1413" w:type="dxa"/>
            <w:vAlign w:val="center"/>
          </w:tcPr>
          <w:p w:rsidR="00DF5AF2" w:rsidRPr="00DF5AF2" w:rsidRDefault="00DF5AF2" w:rsidP="00DF5AF2">
            <w:pPr>
              <w:numPr>
                <w:ilvl w:val="0"/>
                <w:numId w:val="4"/>
              </w:numPr>
              <w:tabs>
                <w:tab w:val="left" w:pos="-5920"/>
              </w:tabs>
              <w:spacing w:after="0"/>
              <w:ind w:left="317" w:hanging="281"/>
              <w:contextualSpacing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DF5AF2" w:rsidRPr="00DF5AF2" w:rsidRDefault="00DF5AF2" w:rsidP="00DF5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Pr="00DF5AF2">
              <w:rPr>
                <w:bCs/>
                <w:sz w:val="24"/>
                <w:szCs w:val="24"/>
              </w:rPr>
              <w:t xml:space="preserve">ГЭ по </w:t>
            </w:r>
            <w:proofErr w:type="gramStart"/>
            <w:r w:rsidRPr="00DF5AF2">
              <w:rPr>
                <w:bCs/>
                <w:sz w:val="24"/>
                <w:szCs w:val="24"/>
              </w:rPr>
              <w:t>математике</w:t>
            </w:r>
            <w:r>
              <w:rPr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AF2" w:rsidRPr="00DF5AF2" w:rsidRDefault="00B55A25" w:rsidP="00DF5A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  <w:bookmarkStart w:id="0" w:name="_GoBack"/>
            <w:bookmarkEnd w:id="0"/>
          </w:p>
        </w:tc>
      </w:tr>
      <w:tr w:rsidR="00DF5AF2" w:rsidRPr="00DF5AF2" w:rsidTr="00DF5AF2">
        <w:trPr>
          <w:cantSplit/>
          <w:trHeight w:val="541"/>
          <w:jc w:val="center"/>
        </w:trPr>
        <w:tc>
          <w:tcPr>
            <w:tcW w:w="1413" w:type="dxa"/>
            <w:vAlign w:val="center"/>
          </w:tcPr>
          <w:p w:rsidR="00DF5AF2" w:rsidRPr="00DF5AF2" w:rsidRDefault="00DF5AF2" w:rsidP="00DF5AF2">
            <w:pPr>
              <w:numPr>
                <w:ilvl w:val="0"/>
                <w:numId w:val="4"/>
              </w:numPr>
              <w:tabs>
                <w:tab w:val="left" w:pos="-5920"/>
              </w:tabs>
              <w:spacing w:after="0"/>
              <w:ind w:left="317" w:hanging="281"/>
              <w:contextualSpacing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DF5AF2" w:rsidRPr="00DF5AF2" w:rsidRDefault="00DF5AF2" w:rsidP="00DF5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Pr="00DF5AF2">
              <w:rPr>
                <w:bCs/>
                <w:sz w:val="24"/>
                <w:szCs w:val="24"/>
              </w:rPr>
              <w:t>ГЭ по биологии</w:t>
            </w:r>
          </w:p>
        </w:tc>
        <w:tc>
          <w:tcPr>
            <w:tcW w:w="992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5AF2" w:rsidRPr="00DF5AF2" w:rsidTr="00DF5AF2">
        <w:trPr>
          <w:cantSplit/>
          <w:trHeight w:val="541"/>
          <w:jc w:val="center"/>
        </w:trPr>
        <w:tc>
          <w:tcPr>
            <w:tcW w:w="1413" w:type="dxa"/>
            <w:vAlign w:val="center"/>
          </w:tcPr>
          <w:p w:rsidR="00DF5AF2" w:rsidRPr="00DF5AF2" w:rsidRDefault="00DF5AF2" w:rsidP="00DF5AF2">
            <w:pPr>
              <w:numPr>
                <w:ilvl w:val="0"/>
                <w:numId w:val="4"/>
              </w:numPr>
              <w:tabs>
                <w:tab w:val="left" w:pos="-5920"/>
              </w:tabs>
              <w:spacing w:after="0"/>
              <w:ind w:left="317" w:hanging="281"/>
              <w:contextualSpacing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DF5AF2" w:rsidRPr="00DF5AF2" w:rsidRDefault="00DF5AF2" w:rsidP="00DF5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 по физике</w:t>
            </w:r>
          </w:p>
        </w:tc>
        <w:tc>
          <w:tcPr>
            <w:tcW w:w="992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  <w:r w:rsidRPr="00DF5A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AF2" w:rsidRPr="00DF5AF2" w:rsidRDefault="00DF5AF2" w:rsidP="00DF5AF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F5AF2" w:rsidRPr="002C124C" w:rsidRDefault="00DF5AF2" w:rsidP="002C124C">
      <w:pPr>
        <w:shd w:val="clear" w:color="auto" w:fill="FFFFFF"/>
        <w:spacing w:after="150"/>
        <w:ind w:right="-1"/>
        <w:jc w:val="center"/>
        <w:rPr>
          <w:rFonts w:ascii="Times New Roman" w:hAnsi="Times New Roman"/>
          <w:sz w:val="24"/>
          <w:szCs w:val="24"/>
        </w:rPr>
      </w:pPr>
    </w:p>
    <w:p w:rsidR="002C124C" w:rsidRPr="002C124C" w:rsidRDefault="002C124C" w:rsidP="002C124C">
      <w:pPr>
        <w:shd w:val="clear" w:color="auto" w:fill="FFFFFF"/>
        <w:spacing w:after="150"/>
        <w:ind w:right="-1"/>
        <w:rPr>
          <w:rFonts w:ascii="Times New Roman" w:hAnsi="Times New Roman"/>
          <w:sz w:val="24"/>
          <w:szCs w:val="24"/>
        </w:rPr>
      </w:pPr>
      <w:r w:rsidRPr="002C124C">
        <w:rPr>
          <w:rFonts w:ascii="Times New Roman" w:hAnsi="Times New Roman"/>
          <w:sz w:val="24"/>
          <w:szCs w:val="24"/>
        </w:rPr>
        <w:t xml:space="preserve">   </w:t>
      </w:r>
    </w:p>
    <w:p w:rsidR="00F163AA" w:rsidRPr="002C124C" w:rsidRDefault="00F163AA">
      <w:pPr>
        <w:rPr>
          <w:rFonts w:ascii="Times New Roman" w:hAnsi="Times New Roman"/>
          <w:sz w:val="24"/>
          <w:szCs w:val="24"/>
        </w:rPr>
      </w:pPr>
    </w:p>
    <w:p w:rsidR="00F163AA" w:rsidRPr="002C124C" w:rsidRDefault="00F163AA">
      <w:pPr>
        <w:rPr>
          <w:sz w:val="24"/>
          <w:szCs w:val="24"/>
        </w:rPr>
      </w:pPr>
    </w:p>
    <w:sectPr w:rsidR="00F163AA" w:rsidRPr="002C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lang w:val="ru-RU" w:eastAsia="en-US" w:bidi="ar-SA"/>
      </w:rPr>
    </w:lvl>
  </w:abstractNum>
  <w:abstractNum w:abstractNumId="1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3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5"/>
    <w:rsid w:val="002C124C"/>
    <w:rsid w:val="003C7AED"/>
    <w:rsid w:val="00853B74"/>
    <w:rsid w:val="00952135"/>
    <w:rsid w:val="00B55A25"/>
    <w:rsid w:val="00DF5AF2"/>
    <w:rsid w:val="00F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B39E-135F-477F-AF81-1BED229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C124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C12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124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99"/>
    <w:qFormat/>
    <w:rsid w:val="00DF5A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2024-06-07T04:50:00Z</dcterms:created>
  <dcterms:modified xsi:type="dcterms:W3CDTF">2024-06-13T01:22:00Z</dcterms:modified>
</cp:coreProperties>
</file>